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76B" w:rsidRDefault="00C3176B" w:rsidP="00C3176B">
      <w:pPr>
        <w:tabs>
          <w:tab w:val="left" w:pos="3534"/>
        </w:tabs>
        <w:rPr>
          <w:sz w:val="28"/>
          <w:szCs w:val="36"/>
        </w:rPr>
      </w:pPr>
      <w:r>
        <w:rPr>
          <w:rFonts w:hint="eastAsia"/>
          <w:sz w:val="28"/>
          <w:szCs w:val="36"/>
        </w:rPr>
        <w:t>附件</w:t>
      </w:r>
      <w:r>
        <w:rPr>
          <w:rFonts w:hint="eastAsia"/>
          <w:sz w:val="28"/>
          <w:szCs w:val="36"/>
        </w:rPr>
        <w:t>1</w:t>
      </w:r>
      <w:bookmarkStart w:id="0" w:name="_GoBack"/>
      <w:bookmarkEnd w:id="0"/>
    </w:p>
    <w:p w:rsidR="00C3176B" w:rsidRDefault="00C3176B" w:rsidP="00C3176B">
      <w:pPr>
        <w:adjustRightInd w:val="0"/>
        <w:snapToGrid w:val="0"/>
        <w:spacing w:afterLines="50" w:after="156" w:line="500" w:lineRule="exact"/>
        <w:jc w:val="center"/>
        <w:rPr>
          <w:rFonts w:eastAsia="黑体"/>
          <w:b/>
          <w:color w:val="000000"/>
          <w:sz w:val="36"/>
          <w:szCs w:val="30"/>
        </w:rPr>
      </w:pPr>
      <w:r>
        <w:rPr>
          <w:rFonts w:eastAsia="黑体"/>
          <w:b/>
          <w:color w:val="000000"/>
          <w:sz w:val="36"/>
          <w:szCs w:val="30"/>
        </w:rPr>
        <w:t>高等学校实验室安全检查项目表（</w:t>
      </w:r>
      <w:r>
        <w:rPr>
          <w:rFonts w:eastAsia="黑体"/>
          <w:b/>
          <w:color w:val="000000"/>
          <w:sz w:val="36"/>
          <w:szCs w:val="30"/>
        </w:rPr>
        <w:t>2023</w:t>
      </w:r>
      <w:r>
        <w:rPr>
          <w:rFonts w:eastAsia="黑体" w:hint="eastAsia"/>
          <w:b/>
          <w:color w:val="000000"/>
          <w:sz w:val="36"/>
          <w:szCs w:val="30"/>
        </w:rPr>
        <w:t>年</w:t>
      </w:r>
      <w:r>
        <w:rPr>
          <w:rFonts w:eastAsia="黑体"/>
          <w:b/>
          <w:color w:val="000000"/>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C3176B" w:rsidTr="004350D0">
        <w:trPr>
          <w:trHeight w:val="23"/>
          <w:tblHeader/>
          <w:jc w:val="center"/>
        </w:trPr>
        <w:tc>
          <w:tcPr>
            <w:tcW w:w="848" w:type="dxa"/>
            <w:tcMar>
              <w:left w:w="45" w:type="dxa"/>
              <w:right w:w="45" w:type="dxa"/>
            </w:tcMar>
            <w:vAlign w:val="center"/>
          </w:tcPr>
          <w:p w:rsidR="00C3176B" w:rsidRDefault="00C3176B" w:rsidP="004350D0">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C3176B" w:rsidRDefault="00C3176B" w:rsidP="004350D0">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C3176B" w:rsidRDefault="00C3176B" w:rsidP="004350D0">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C3176B" w:rsidRDefault="00C3176B" w:rsidP="004350D0">
            <w:pPr>
              <w:spacing w:line="300" w:lineRule="exact"/>
              <w:rPr>
                <w:rFonts w:ascii="黑体" w:eastAsia="黑体" w:hAnsi="黑体"/>
                <w:b/>
                <w:bCs/>
                <w:kern w:val="0"/>
                <w:szCs w:val="21"/>
              </w:rPr>
            </w:pPr>
            <w:r>
              <w:rPr>
                <w:rFonts w:ascii="黑体" w:eastAsia="黑体" w:hAnsi="黑体"/>
                <w:b/>
                <w:bCs/>
                <w:kern w:val="0"/>
                <w:szCs w:val="21"/>
              </w:rPr>
              <w:t>情况记录</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责任体系</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学校层面安全责任体系</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院系层面安全责任体系</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
                <w:kern w:val="0"/>
                <w:szCs w:val="21"/>
              </w:rPr>
              <w:t>实验室层面安全责任体系</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hint="eastAsia"/>
                <w:b/>
                <w:kern w:val="0"/>
                <w:szCs w:val="21"/>
              </w:rPr>
              <w:t>安全工作奖惩机制</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经费保障</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队伍建设</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C3176B" w:rsidRDefault="00C3176B" w:rsidP="004350D0">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1.7.2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规章制度</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实验室安全管理制度</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C3176B" w:rsidRDefault="00C3176B" w:rsidP="004350D0">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hint="eastAsia"/>
                <w:b/>
                <w:bCs/>
                <w:kern w:val="0"/>
                <w:szCs w:val="21"/>
              </w:rPr>
              <w:t>实验室安全管理办法或细则</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C3176B" w:rsidRDefault="00C3176B" w:rsidP="004350D0">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hint="eastAsia"/>
                <w:b/>
                <w:bCs/>
                <w:kern w:val="0"/>
                <w:szCs w:val="21"/>
              </w:rPr>
              <w:t>安全应急制度</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C3176B" w:rsidRDefault="00C3176B" w:rsidP="004350D0">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C3176B" w:rsidRDefault="00C3176B" w:rsidP="004350D0">
            <w:pPr>
              <w:widowControl/>
              <w:spacing w:line="300" w:lineRule="exact"/>
              <w:rPr>
                <w:rFonts w:eastAsia="仿宋"/>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教育培训</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C3176B" w:rsidRDefault="00C3176B" w:rsidP="004350D0">
            <w:pPr>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3.1.4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C3176B" w:rsidRDefault="00C3176B" w:rsidP="004350D0">
            <w:pPr>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安全文化</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C3176B" w:rsidRDefault="00C3176B" w:rsidP="004350D0">
            <w:pPr>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hint="eastAsia"/>
                <w:b/>
                <w:kern w:val="0"/>
                <w:szCs w:val="21"/>
              </w:rPr>
              <w:t>安全准入</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安全检查</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危险源辨识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包括单位、房间、类别、数量、责任人等信息</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Pr="00B6339E" w:rsidRDefault="00C3176B" w:rsidP="004350D0">
            <w:pPr>
              <w:widowControl/>
              <w:spacing w:line="300" w:lineRule="exact"/>
              <w:rPr>
                <w:rFonts w:eastAsia="仿宋"/>
                <w:kern w:val="0"/>
                <w:szCs w:val="21"/>
              </w:rPr>
            </w:pPr>
            <w:r w:rsidRPr="00B6339E">
              <w:rPr>
                <w:rFonts w:eastAsia="仿宋"/>
                <w:kern w:val="0"/>
                <w:szCs w:val="21"/>
              </w:rPr>
              <w:t>5.1.2</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Pr="00B6339E" w:rsidRDefault="00C3176B" w:rsidP="004350D0">
            <w:pPr>
              <w:widowControl/>
              <w:spacing w:line="300" w:lineRule="exact"/>
              <w:rPr>
                <w:rFonts w:eastAsia="仿宋"/>
                <w:kern w:val="0"/>
                <w:szCs w:val="21"/>
              </w:rPr>
            </w:pPr>
            <w:r w:rsidRPr="00B6339E">
              <w:rPr>
                <w:rFonts w:eastAsia="仿宋"/>
                <w:kern w:val="0"/>
                <w:szCs w:val="21"/>
              </w:rPr>
              <w:lastRenderedPageBreak/>
              <w:t>5.1.3</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安全检查</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C3176B" w:rsidRDefault="00C3176B" w:rsidP="004350D0">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安全隐患整改</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安全报告</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实验场所</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场所环境</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C3176B" w:rsidRDefault="00C3176B" w:rsidP="004350D0">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C3176B" w:rsidRDefault="00C3176B" w:rsidP="004350D0">
            <w:pPr>
              <w:widowControl/>
              <w:spacing w:line="300" w:lineRule="exact"/>
              <w:rPr>
                <w:rFonts w:eastAsia="仿宋"/>
                <w:szCs w:val="21"/>
              </w:rPr>
            </w:pPr>
            <w:r>
              <w:rPr>
                <w:rFonts w:eastAsia="仿宋"/>
                <w:szCs w:val="21"/>
              </w:rPr>
              <w:lastRenderedPageBreak/>
              <w:t>（</w:t>
            </w:r>
            <w:r>
              <w:rPr>
                <w:rFonts w:eastAsia="仿宋"/>
                <w:szCs w:val="21"/>
              </w:rPr>
              <w:t>50</w:t>
            </w:r>
            <w:r>
              <w:rPr>
                <w:rFonts w:eastAsia="仿宋"/>
                <w:szCs w:val="21"/>
              </w:rPr>
              <w:t>）实验室操作区层高不低于</w:t>
            </w:r>
            <w:r>
              <w:rPr>
                <w:rFonts w:eastAsia="仿宋"/>
                <w:szCs w:val="21"/>
              </w:rPr>
              <w:t>2</w:t>
            </w:r>
            <w:r>
              <w:rPr>
                <w:rFonts w:eastAsia="仿宋"/>
                <w:szCs w:val="21"/>
              </w:rPr>
              <w:t>米</w:t>
            </w:r>
            <w:r>
              <w:rPr>
                <w:rFonts w:eastAsia="仿宋" w:hint="eastAsia"/>
                <w:szCs w:val="21"/>
              </w:rPr>
              <w:t>。</w:t>
            </w:r>
          </w:p>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C3176B" w:rsidRDefault="00C3176B" w:rsidP="004350D0">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C3176B" w:rsidRDefault="00C3176B" w:rsidP="004350D0">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C3176B" w:rsidRDefault="00C3176B" w:rsidP="004350D0">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C3176B" w:rsidRDefault="00C3176B" w:rsidP="004350D0">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C3176B" w:rsidRDefault="00C3176B" w:rsidP="004350D0">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C3176B" w:rsidRDefault="00C3176B" w:rsidP="004350D0">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C3176B" w:rsidRDefault="00C3176B" w:rsidP="004350D0">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C3176B" w:rsidRDefault="00C3176B" w:rsidP="004350D0">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卫生与日常管理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C3176B" w:rsidRDefault="00C3176B" w:rsidP="004350D0">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C3176B" w:rsidRDefault="00C3176B" w:rsidP="004350D0">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6.2.3</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C3176B" w:rsidRDefault="00C3176B" w:rsidP="004350D0">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lastRenderedPageBreak/>
              <w:t>6.3.1</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C3176B" w:rsidRDefault="00C3176B" w:rsidP="004350D0">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C3176B" w:rsidRDefault="00C3176B" w:rsidP="004350D0">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C3176B" w:rsidRDefault="00C3176B" w:rsidP="004350D0">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C3176B" w:rsidRDefault="00C3176B" w:rsidP="004350D0">
            <w:pPr>
              <w:spacing w:line="300" w:lineRule="exact"/>
              <w:rPr>
                <w:rFonts w:eastAsia="仿宋"/>
                <w:bCs/>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安全设施</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消防设施</w:t>
            </w: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C3176B" w:rsidRDefault="00C3176B" w:rsidP="004350D0">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C3176B" w:rsidRDefault="00C3176B" w:rsidP="004350D0">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应急喷淋与洗眼装置</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00" w:lineRule="exact"/>
              <w:rPr>
                <w:rFonts w:eastAsia="仿宋"/>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通风系统</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00" w:lineRule="exact"/>
              <w:rPr>
                <w:rFonts w:ascii="宋体" w:hAnsi="宋体"/>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C3176B" w:rsidRDefault="00C3176B" w:rsidP="004350D0">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门禁监控</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szCs w:val="21"/>
              </w:rPr>
            </w:pPr>
            <w:r>
              <w:rPr>
                <w:rFonts w:eastAsia="仿宋"/>
                <w:b/>
                <w:szCs w:val="21"/>
              </w:rPr>
              <w:t>实验室防爆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C3176B" w:rsidRDefault="00C3176B" w:rsidP="004350D0">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C3176B" w:rsidRDefault="00C3176B" w:rsidP="004350D0">
            <w:pPr>
              <w:widowControl/>
              <w:spacing w:line="300" w:lineRule="exact"/>
              <w:rPr>
                <w:rFonts w:eastAsia="仿宋"/>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lastRenderedPageBreak/>
              <w:t>8</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基础安全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用电用水基础安全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C3176B" w:rsidRDefault="00C3176B" w:rsidP="004350D0">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szCs w:val="21"/>
              </w:rPr>
              <w:t>。</w:t>
            </w:r>
          </w:p>
          <w:p w:rsidR="00C3176B" w:rsidRDefault="00C3176B" w:rsidP="004350D0">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C3176B" w:rsidRDefault="00C3176B" w:rsidP="004350D0">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C3176B" w:rsidRDefault="00C3176B" w:rsidP="004350D0">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个体防护</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C3176B" w:rsidRDefault="00C3176B" w:rsidP="004350D0">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其他</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化学安全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危险化学品储存区</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C3176B" w:rsidRDefault="00C3176B" w:rsidP="004350D0">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rsidR="00C3176B" w:rsidRDefault="00C3176B" w:rsidP="004350D0">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jc w:val="lef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危险化学品购置</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60" w:lineRule="auto"/>
              <w:rPr>
                <w:rFonts w:eastAsia="仿宋"/>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C3176B" w:rsidRDefault="00C3176B" w:rsidP="004350D0">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C3176B" w:rsidRDefault="00C3176B" w:rsidP="004350D0">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9.2.3</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C3176B" w:rsidRDefault="00C3176B" w:rsidP="004350D0">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C3176B" w:rsidRDefault="00C3176B" w:rsidP="004350D0">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实验室化学品存放</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60" w:lineRule="auto"/>
              <w:rPr>
                <w:rFonts w:eastAsia="仿宋"/>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C3176B" w:rsidRDefault="00C3176B" w:rsidP="004350D0">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C3176B" w:rsidRDefault="00C3176B" w:rsidP="004350D0">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C3176B" w:rsidRDefault="00C3176B" w:rsidP="004350D0">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C3176B" w:rsidRDefault="00C3176B" w:rsidP="004350D0">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C3176B" w:rsidRDefault="00C3176B" w:rsidP="004350D0">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C3176B" w:rsidRDefault="00C3176B" w:rsidP="004350D0">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r>
              <w:rPr>
                <w:rFonts w:eastAsia="仿宋" w:hint="eastAsia"/>
                <w:kern w:val="0"/>
              </w:rPr>
              <w:t>。</w:t>
            </w:r>
          </w:p>
          <w:p w:rsidR="00C3176B" w:rsidRDefault="00C3176B" w:rsidP="004350D0">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C3176B" w:rsidRDefault="00C3176B" w:rsidP="004350D0">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C3176B" w:rsidRDefault="00C3176B" w:rsidP="004350D0">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C3176B" w:rsidRDefault="00C3176B" w:rsidP="004350D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实验操作安全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C3176B" w:rsidRDefault="00C3176B" w:rsidP="004350D0">
            <w:pPr>
              <w:spacing w:line="300" w:lineRule="exact"/>
              <w:rPr>
                <w:rFonts w:eastAsia="仿宋"/>
                <w:b/>
                <w:szCs w:val="21"/>
              </w:rPr>
            </w:pPr>
            <w:r>
              <w:rPr>
                <w:rFonts w:eastAsia="仿宋"/>
                <w:b/>
                <w:kern w:val="0"/>
                <w:szCs w:val="21"/>
              </w:rPr>
              <w:t>管制类化学品管理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hint="eastAsia"/>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C3176B" w:rsidRDefault="00C3176B" w:rsidP="004350D0">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的要求，监控管控执行公安要求。</w:t>
            </w:r>
          </w:p>
        </w:tc>
        <w:tc>
          <w:tcPr>
            <w:tcW w:w="2543" w:type="dxa"/>
            <w:tcMar>
              <w:left w:w="45" w:type="dxa"/>
              <w:right w:w="45" w:type="dxa"/>
            </w:tcMar>
            <w:vAlign w:val="center"/>
          </w:tcPr>
          <w:p w:rsidR="00C3176B" w:rsidRDefault="00C3176B" w:rsidP="004350D0">
            <w:pPr>
              <w:widowControl/>
              <w:spacing w:line="300" w:lineRule="exact"/>
              <w:rPr>
                <w:rFonts w:eastAsia="仿宋"/>
                <w:b/>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kern w:val="0"/>
                <w:szCs w:val="21"/>
              </w:rPr>
              <w:t>易制毒化学品储存规范，台账清晰</w:t>
            </w:r>
          </w:p>
          <w:p w:rsidR="00C3176B" w:rsidRDefault="00C3176B" w:rsidP="004350D0">
            <w:pPr>
              <w:widowControl/>
              <w:spacing w:line="300" w:lineRule="exact"/>
              <w:rPr>
                <w:rFonts w:eastAsia="仿宋"/>
                <w:kern w:val="0"/>
                <w:szCs w:val="21"/>
              </w:rPr>
            </w:pP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C3176B" w:rsidRDefault="00C3176B" w:rsidP="004350D0">
            <w:pPr>
              <w:widowControl/>
              <w:spacing w:line="300" w:lineRule="exact"/>
              <w:rPr>
                <w:rFonts w:eastAsia="仿宋"/>
                <w:b/>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C3176B" w:rsidRDefault="00C3176B" w:rsidP="004350D0">
            <w:pPr>
              <w:widowControl/>
              <w:spacing w:line="300" w:lineRule="exact"/>
              <w:rPr>
                <w:rFonts w:eastAsia="仿宋"/>
                <w:kern w:val="0"/>
                <w:szCs w:val="21"/>
              </w:rPr>
            </w:pP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lastRenderedPageBreak/>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C3176B" w:rsidRDefault="00C3176B" w:rsidP="004350D0">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jc w:val="left"/>
              <w:rPr>
                <w:rFonts w:ascii="仿宋" w:eastAsia="仿宋" w:hAnsi="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实验气体管理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r>
              <w:rPr>
                <w:rFonts w:eastAsia="仿宋" w:hint="eastAsia"/>
                <w:kern w:val="0"/>
                <w:szCs w:val="21"/>
              </w:rPr>
              <w:t>。</w:t>
            </w:r>
          </w:p>
        </w:tc>
        <w:tc>
          <w:tcPr>
            <w:tcW w:w="2543" w:type="dxa"/>
            <w:tcMar>
              <w:left w:w="45" w:type="dxa"/>
              <w:right w:w="45" w:type="dxa"/>
            </w:tcMar>
            <w:vAlign w:val="center"/>
          </w:tcPr>
          <w:p w:rsidR="00C3176B" w:rsidRDefault="00C3176B" w:rsidP="004350D0">
            <w:pPr>
              <w:rPr>
                <w:rFonts w:eastAsia="仿宋"/>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9.6.4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C3176B" w:rsidRDefault="00C3176B" w:rsidP="004350D0">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实验室化学废弃物的收集、分类和转运</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废弃的化学试剂应存放在原试剂瓶中，保留原标签，并瓶口朝上放入专用固废箱中</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rsidR="00C3176B" w:rsidRDefault="00C3176B" w:rsidP="004350D0">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C3176B" w:rsidRDefault="00C3176B" w:rsidP="004350D0">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生物安全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实验室生物安全等级</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实验室由学校建设后报卫生或农业部门备案</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C3176B" w:rsidRDefault="00C3176B" w:rsidP="004350D0">
            <w:pPr>
              <w:widowControl/>
              <w:spacing w:line="300" w:lineRule="exact"/>
              <w:rPr>
                <w:rFonts w:eastAsia="仿宋"/>
                <w:kern w:val="0"/>
                <w:szCs w:val="21"/>
              </w:rPr>
            </w:pP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场所与设施</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C3176B" w:rsidRDefault="00C3176B" w:rsidP="004350D0">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C3176B" w:rsidRDefault="00C3176B" w:rsidP="004350D0">
            <w:pPr>
              <w:pStyle w:val="24"/>
              <w:spacing w:line="360" w:lineRule="auto"/>
              <w:ind w:firstLineChars="0" w:firstLine="0"/>
              <w:rPr>
                <w:rFonts w:ascii="Times New Roman" w:eastAsia="仿宋" w:hAnsi="Times New Roman"/>
                <w:b/>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C3176B" w:rsidRDefault="00C3176B" w:rsidP="004350D0">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C3176B" w:rsidRDefault="00C3176B" w:rsidP="004350D0">
            <w:pPr>
              <w:pStyle w:val="af"/>
              <w:jc w:val="both"/>
              <w:rPr>
                <w:rFonts w:ascii="Times New Roman" w:eastAsia="仿宋" w:hAnsi="Times New Roman"/>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人员管理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操作与管理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C3176B" w:rsidRDefault="00C3176B" w:rsidP="004350D0">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C3176B" w:rsidRDefault="00C3176B" w:rsidP="004350D0">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w:t>
            </w:r>
            <w:r>
              <w:rPr>
                <w:rFonts w:eastAsia="仿宋" w:hint="eastAsia"/>
                <w:kern w:val="0"/>
                <w:szCs w:val="21"/>
              </w:rPr>
              <w:lastRenderedPageBreak/>
              <w:t>散。</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C3176B" w:rsidRDefault="00C3176B" w:rsidP="004350D0">
            <w:pPr>
              <w:pStyle w:val="24"/>
              <w:spacing w:line="360" w:lineRule="auto"/>
              <w:ind w:firstLineChars="0" w:firstLine="0"/>
              <w:rPr>
                <w:rFonts w:ascii="Times New Roman" w:eastAsia="仿宋" w:hAnsi="Times New Roman"/>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
                <w:kern w:val="0"/>
                <w:szCs w:val="21"/>
              </w:rPr>
              <w:t>实验动物安全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C3176B" w:rsidRDefault="00C3176B" w:rsidP="004350D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C3176B" w:rsidRDefault="00C3176B" w:rsidP="004350D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生物实验废物处置</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C3176B" w:rsidRDefault="00C3176B" w:rsidP="004350D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C3176B" w:rsidRDefault="00C3176B" w:rsidP="004350D0">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辐射安全与核材料管制</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资质与人员要求</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11.1.1</w:t>
            </w:r>
          </w:p>
        </w:tc>
        <w:tc>
          <w:tcPr>
            <w:tcW w:w="3820"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60" w:lineRule="auto"/>
              <w:rPr>
                <w:rFonts w:eastAsia="仿宋"/>
                <w:sz w:val="24"/>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60" w:lineRule="auto"/>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C3176B" w:rsidRDefault="00C3176B" w:rsidP="004350D0">
            <w:pPr>
              <w:spacing w:line="360" w:lineRule="auto"/>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场所设施与采购运输</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60" w:lineRule="auto"/>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C3176B" w:rsidRDefault="00C3176B" w:rsidP="004350D0">
            <w:pPr>
              <w:spacing w:line="360" w:lineRule="auto"/>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放射性实验安全及废物处置</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11.3.2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rsidR="00C3176B" w:rsidRDefault="00C3176B" w:rsidP="004350D0">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相关实验室应当配置专门的放射性废物收集桶；放射性废液送贮前应进行固化整备</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机电等安全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仪器设备常规管理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C3176B" w:rsidRDefault="00C3176B" w:rsidP="004350D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r>
              <w:rPr>
                <w:rFonts w:eastAsia="仿宋" w:hint="eastAsia"/>
                <w:szCs w:val="21"/>
              </w:rPr>
              <w:t>。</w:t>
            </w:r>
          </w:p>
          <w:p w:rsidR="00C3176B" w:rsidRDefault="00C3176B" w:rsidP="004350D0">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C3176B" w:rsidRDefault="00C3176B" w:rsidP="004350D0">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C3176B" w:rsidRDefault="00C3176B" w:rsidP="004350D0">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机械安全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C3176B" w:rsidRDefault="00C3176B" w:rsidP="004350D0">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C3176B" w:rsidRDefault="00C3176B" w:rsidP="004350D0">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C3176B" w:rsidRDefault="00C3176B" w:rsidP="004350D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hint="eastAsia"/>
                <w:b/>
                <w:kern w:val="0"/>
                <w:szCs w:val="21"/>
              </w:rPr>
              <w:t>电气安全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C3176B" w:rsidRDefault="00C3176B" w:rsidP="004350D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C3176B" w:rsidRDefault="00C3176B" w:rsidP="004350D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C3176B" w:rsidRDefault="00C3176B" w:rsidP="004350D0">
            <w:pPr>
              <w:widowControl/>
              <w:tabs>
                <w:tab w:val="left" w:pos="4321"/>
              </w:tabs>
              <w:spacing w:line="300" w:lineRule="exact"/>
              <w:rPr>
                <w:rFonts w:eastAsia="仿宋"/>
                <w:kern w:val="0"/>
                <w:szCs w:val="21"/>
              </w:rPr>
            </w:pPr>
            <w:r>
              <w:rPr>
                <w:rFonts w:eastAsia="仿宋" w:hint="eastAsia"/>
                <w:szCs w:val="21"/>
              </w:rPr>
              <w:lastRenderedPageBreak/>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C3176B" w:rsidRDefault="00C3176B" w:rsidP="004350D0">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C3176B" w:rsidRDefault="00C3176B" w:rsidP="004350D0">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C3176B" w:rsidRDefault="00C3176B" w:rsidP="004350D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C3176B" w:rsidRDefault="00C3176B" w:rsidP="004350D0">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C3176B" w:rsidRDefault="00C3176B" w:rsidP="004350D0">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激光安全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粉尘安全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C3176B" w:rsidRDefault="00C3176B" w:rsidP="004350D0">
            <w:pPr>
              <w:pStyle w:val="24"/>
              <w:spacing w:line="360" w:lineRule="auto"/>
              <w:ind w:firstLineChars="0" w:firstLine="0"/>
              <w:rPr>
                <w:rFonts w:ascii="Times New Roman" w:eastAsia="仿宋" w:hAnsi="Times New Roman"/>
                <w:b/>
                <w:bCs/>
                <w:kern w:val="0"/>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C3176B" w:rsidRDefault="00C3176B" w:rsidP="004350D0">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12.5.3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C3176B" w:rsidRDefault="00C3176B" w:rsidP="004350D0">
            <w:pPr>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特种设备与常规冷热设备</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起重类设备</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C3176B" w:rsidRDefault="00C3176B" w:rsidP="004350D0">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C3176B" w:rsidRDefault="00C3176B" w:rsidP="004350D0">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C3176B" w:rsidRDefault="00C3176B" w:rsidP="004350D0">
            <w:pPr>
              <w:widowControl/>
              <w:spacing w:line="300" w:lineRule="exact"/>
              <w:rPr>
                <w:rFonts w:eastAsia="仿宋"/>
                <w:bCs/>
                <w:kern w:val="0"/>
                <w:szCs w:val="21"/>
              </w:rPr>
            </w:pPr>
            <w:r>
              <w:rPr>
                <w:rFonts w:eastAsia="仿宋"/>
                <w:b/>
                <w:kern w:val="0"/>
                <w:szCs w:val="21"/>
              </w:rPr>
              <w:t>压力容器</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hint="eastAsia"/>
                <w:color w:val="000000"/>
                <w:kern w:val="0"/>
                <w:szCs w:val="21"/>
              </w:rPr>
              <w:t>压力容器使用登记、相关人员资格</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C3176B" w:rsidRDefault="00C3176B" w:rsidP="004350D0">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C3176B" w:rsidRDefault="00C3176B" w:rsidP="004350D0">
            <w:pPr>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C3176B" w:rsidRDefault="00C3176B" w:rsidP="004350D0">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C3176B" w:rsidRDefault="00C3176B" w:rsidP="004350D0">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C3176B" w:rsidRDefault="00C3176B" w:rsidP="004350D0">
            <w:pPr>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C3176B" w:rsidRDefault="00C3176B" w:rsidP="004350D0">
            <w:pPr>
              <w:rPr>
                <w:rFonts w:eastAsia="仿宋"/>
                <w:color w:val="000000"/>
                <w:kern w:val="0"/>
                <w:szCs w:val="21"/>
              </w:rPr>
            </w:pPr>
            <w:r>
              <w:rPr>
                <w:rFonts w:eastAsia="仿宋" w:hint="eastAsia"/>
                <w:color w:val="000000"/>
                <w:kern w:val="0"/>
                <w:szCs w:val="21"/>
              </w:rPr>
              <w:t>（</w:t>
            </w:r>
            <w:r>
              <w:rPr>
                <w:rFonts w:eastAsia="仿宋"/>
                <w:color w:val="000000"/>
                <w:kern w:val="0"/>
                <w:szCs w:val="21"/>
              </w:rPr>
              <w:t>278</w:t>
            </w:r>
            <w:r>
              <w:rPr>
                <w:rFonts w:eastAsia="仿宋" w:hint="eastAsia"/>
                <w:color w:val="000000"/>
                <w:kern w:val="0"/>
                <w:szCs w:val="21"/>
              </w:rPr>
              <w:t>）设置安全管理机构，配备安全管理负责人、安全管理人员和作业人员，建立各项安全管理制度，制定操作规程。</w:t>
            </w:r>
          </w:p>
          <w:p w:rsidR="00C3176B" w:rsidRDefault="00C3176B" w:rsidP="004350D0">
            <w:pPr>
              <w:rPr>
                <w:rFonts w:eastAsia="仿宋"/>
                <w:color w:val="000000"/>
                <w:kern w:val="0"/>
                <w:szCs w:val="21"/>
              </w:rPr>
            </w:pPr>
            <w:r>
              <w:rPr>
                <w:rFonts w:eastAsia="仿宋" w:hint="eastAsia"/>
                <w:color w:val="000000"/>
                <w:kern w:val="0"/>
                <w:szCs w:val="21"/>
              </w:rPr>
              <w:t>（</w:t>
            </w:r>
            <w:r>
              <w:rPr>
                <w:rFonts w:eastAsia="仿宋" w:hint="eastAsia"/>
                <w:color w:val="000000"/>
                <w:kern w:val="0"/>
                <w:szCs w:val="21"/>
              </w:rPr>
              <w:t>2</w:t>
            </w:r>
            <w:r>
              <w:rPr>
                <w:rFonts w:eastAsia="仿宋"/>
                <w:color w:val="000000"/>
                <w:kern w:val="0"/>
                <w:szCs w:val="21"/>
              </w:rPr>
              <w:t>79</w:t>
            </w:r>
            <w:r>
              <w:rPr>
                <w:rFonts w:eastAsia="仿宋" w:hint="eastAsia"/>
                <w:color w:val="000000"/>
                <w:kern w:val="0"/>
                <w:szCs w:val="21"/>
              </w:rPr>
              <w:t>）实验室应经常巡回检查，发现异常及时处理，并做记录。</w:t>
            </w:r>
          </w:p>
          <w:p w:rsidR="00C3176B" w:rsidRDefault="00C3176B" w:rsidP="004350D0">
            <w:pPr>
              <w:rPr>
                <w:rFonts w:eastAsia="仿宋"/>
                <w:kern w:val="0"/>
                <w:szCs w:val="21"/>
              </w:rPr>
            </w:pPr>
            <w:r>
              <w:rPr>
                <w:rFonts w:eastAsia="仿宋" w:hint="eastAsia"/>
                <w:color w:val="000000"/>
                <w:kern w:val="0"/>
                <w:szCs w:val="21"/>
              </w:rPr>
              <w:t>（</w:t>
            </w:r>
            <w:r>
              <w:rPr>
                <w:rFonts w:eastAsia="仿宋"/>
                <w:color w:val="000000"/>
                <w:kern w:val="0"/>
                <w:szCs w:val="21"/>
              </w:rPr>
              <w:t>280</w:t>
            </w:r>
            <w:r>
              <w:rPr>
                <w:rFonts w:eastAsia="仿宋" w:hint="eastAsia"/>
                <w:color w:val="000000"/>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C3176B" w:rsidRDefault="00C3176B" w:rsidP="004350D0">
            <w:pPr>
              <w:rPr>
                <w:rFonts w:eastAsia="仿宋"/>
                <w:kern w:val="0"/>
                <w:szCs w:val="21"/>
              </w:rPr>
            </w:pPr>
            <w:r>
              <w:rPr>
                <w:rFonts w:eastAsia="仿宋" w:hint="eastAsia"/>
                <w:color w:val="000000"/>
                <w:kern w:val="0"/>
                <w:szCs w:val="21"/>
              </w:rPr>
              <w:t>（</w:t>
            </w:r>
            <w:r>
              <w:rPr>
                <w:rFonts w:eastAsia="仿宋"/>
                <w:color w:val="000000"/>
                <w:kern w:val="0"/>
                <w:szCs w:val="21"/>
              </w:rPr>
              <w:t>281</w:t>
            </w:r>
            <w:r>
              <w:rPr>
                <w:rFonts w:eastAsia="仿宋" w:hint="eastAsia"/>
                <w:color w:val="000000"/>
                <w:kern w:val="0"/>
                <w:szCs w:val="21"/>
              </w:rPr>
              <w:t>）</w:t>
            </w:r>
            <w:r>
              <w:rPr>
                <w:rFonts w:eastAsia="仿宋" w:hint="eastAsia"/>
                <w:kern w:val="0"/>
                <w:szCs w:val="21"/>
              </w:rPr>
              <w:t>简单压力容器也应建立设备安全管理档案。</w:t>
            </w:r>
          </w:p>
          <w:p w:rsidR="00C3176B" w:rsidRDefault="00C3176B" w:rsidP="004350D0">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C3176B" w:rsidRDefault="00C3176B" w:rsidP="004350D0">
            <w:pPr>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C3176B" w:rsidRDefault="00C3176B" w:rsidP="004350D0">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C3176B" w:rsidRDefault="00C3176B" w:rsidP="004350D0">
            <w:pPr>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场（厂）内专用机动车辆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ascii="仿宋" w:eastAsia="仿宋" w:hAnsi="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C3176B" w:rsidRDefault="00C3176B" w:rsidP="004350D0">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C3176B" w:rsidRDefault="00C3176B" w:rsidP="004350D0">
            <w:pPr>
              <w:widowControl/>
              <w:spacing w:line="300" w:lineRule="exact"/>
              <w:rPr>
                <w:rFonts w:eastAsia="仿宋"/>
                <w:b/>
                <w:kern w:val="0"/>
                <w:szCs w:val="21"/>
              </w:rPr>
            </w:pPr>
            <w:r>
              <w:rPr>
                <w:rFonts w:eastAsia="仿宋"/>
                <w:b/>
                <w:kern w:val="0"/>
                <w:szCs w:val="21"/>
              </w:rPr>
              <w:t>加热及制冷装置管理</w:t>
            </w: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lastRenderedPageBreak/>
              <w:t>13.4.1</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C3176B" w:rsidRDefault="00C3176B" w:rsidP="004350D0">
            <w:pPr>
              <w:widowControl/>
              <w:spacing w:line="300" w:lineRule="exact"/>
              <w:rPr>
                <w:rFonts w:eastAsia="仿宋"/>
                <w:bCs/>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r w:rsidR="00C3176B" w:rsidTr="004350D0">
        <w:trPr>
          <w:trHeight w:val="23"/>
          <w:jc w:val="center"/>
        </w:trPr>
        <w:tc>
          <w:tcPr>
            <w:tcW w:w="848"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C3176B" w:rsidRDefault="00C3176B" w:rsidP="004350D0">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C3176B" w:rsidRDefault="00C3176B" w:rsidP="004350D0">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C3176B" w:rsidRDefault="00C3176B" w:rsidP="004350D0">
            <w:pPr>
              <w:widowControl/>
              <w:spacing w:line="300" w:lineRule="exact"/>
              <w:rPr>
                <w:rFonts w:eastAsia="仿宋"/>
                <w:kern w:val="0"/>
                <w:szCs w:val="21"/>
              </w:rPr>
            </w:pPr>
          </w:p>
        </w:tc>
      </w:tr>
    </w:tbl>
    <w:p w:rsidR="007605EC" w:rsidRPr="00C3176B" w:rsidRDefault="007605EC"/>
    <w:sectPr w:rsidR="007605EC" w:rsidRPr="00C3176B" w:rsidSect="00C3176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718" w:rsidRDefault="00322718" w:rsidP="00C3176B">
      <w:r>
        <w:separator/>
      </w:r>
    </w:p>
  </w:endnote>
  <w:endnote w:type="continuationSeparator" w:id="0">
    <w:p w:rsidR="00322718" w:rsidRDefault="00322718" w:rsidP="00C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ngLiU">
    <w:altName w:val="Microsoft JhengHei"/>
    <w:panose1 w:val="02010609000101010101"/>
    <w:charset w:val="88"/>
    <w:family w:val="modern"/>
    <w:pitch w:val="default"/>
    <w:sig w:usb0="00000000" w:usb1="00000000"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718" w:rsidRDefault="00322718" w:rsidP="00C3176B">
      <w:r>
        <w:separator/>
      </w:r>
    </w:p>
  </w:footnote>
  <w:footnote w:type="continuationSeparator" w:id="0">
    <w:p w:rsidR="00322718" w:rsidRDefault="00322718" w:rsidP="00C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7C63D0"/>
    <w:multiLevelType w:val="singleLevel"/>
    <w:tmpl w:val="8A7C63D0"/>
    <w:lvl w:ilvl="0">
      <w:start w:val="3"/>
      <w:numFmt w:val="chineseCounting"/>
      <w:suff w:val="nothing"/>
      <w:lvlText w:val="%1、"/>
      <w:lvlJc w:val="left"/>
      <w:rPr>
        <w:rFonts w:hint="eastAsia"/>
      </w:rPr>
    </w:lvl>
  </w:abstractNum>
  <w:abstractNum w:abstractNumId="1" w15:restartNumberingAfterBreak="0">
    <w:nsid w:val="BAB51F81"/>
    <w:multiLevelType w:val="singleLevel"/>
    <w:tmpl w:val="BAB51F8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B8"/>
    <w:rsid w:val="001738B8"/>
    <w:rsid w:val="00322718"/>
    <w:rsid w:val="007605EC"/>
    <w:rsid w:val="00C3176B"/>
    <w:rsid w:val="00E2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A95417-897D-4C2C-885C-EF3A2EFD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76B"/>
    <w:pPr>
      <w:widowControl w:val="0"/>
      <w:jc w:val="both"/>
    </w:pPr>
    <w:rPr>
      <w:kern w:val="2"/>
      <w:sz w:val="21"/>
      <w:szCs w:val="24"/>
    </w:rPr>
  </w:style>
  <w:style w:type="paragraph" w:styleId="1">
    <w:name w:val="heading 1"/>
    <w:basedOn w:val="a"/>
    <w:next w:val="a"/>
    <w:link w:val="10"/>
    <w:qFormat/>
    <w:rsid w:val="00C3176B"/>
    <w:pPr>
      <w:jc w:val="left"/>
      <w:outlineLvl w:val="0"/>
    </w:pPr>
    <w:rPr>
      <w:rFonts w:ascii="宋体" w:hAnsi="宋体" w:cstheme="minorBidi"/>
      <w:kern w:val="0"/>
      <w:sz w:val="44"/>
      <w:szCs w:val="44"/>
      <w:lang w:eastAsia="en-US"/>
    </w:rPr>
  </w:style>
  <w:style w:type="paragraph" w:styleId="2">
    <w:name w:val="heading 2"/>
    <w:basedOn w:val="a"/>
    <w:next w:val="a"/>
    <w:link w:val="20"/>
    <w:qFormat/>
    <w:rsid w:val="00C3176B"/>
    <w:pPr>
      <w:ind w:left="606"/>
      <w:jc w:val="left"/>
      <w:outlineLvl w:val="1"/>
    </w:pPr>
    <w:rPr>
      <w:rFonts w:ascii="宋体" w:hAnsi="宋体" w:cstheme="minorBidi"/>
      <w:kern w:val="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表段落1"/>
    <w:basedOn w:val="a"/>
    <w:uiPriority w:val="34"/>
    <w:qFormat/>
    <w:rsid w:val="00E24B93"/>
    <w:pPr>
      <w:ind w:firstLineChars="200" w:firstLine="420"/>
    </w:pPr>
  </w:style>
  <w:style w:type="paragraph" w:customStyle="1" w:styleId="12">
    <w:name w:val="修订1"/>
    <w:qFormat/>
    <w:rsid w:val="00E24B93"/>
    <w:rPr>
      <w:rFonts w:ascii="等线" w:eastAsia="等线" w:hAnsi="等线" w:cs="宋体"/>
      <w:kern w:val="2"/>
      <w:sz w:val="21"/>
      <w:szCs w:val="22"/>
    </w:rPr>
  </w:style>
  <w:style w:type="paragraph" w:customStyle="1" w:styleId="21">
    <w:name w:val="修订2"/>
    <w:uiPriority w:val="99"/>
    <w:qFormat/>
    <w:rsid w:val="00E24B93"/>
    <w:rPr>
      <w:rFonts w:ascii="等线" w:eastAsia="等线" w:hAnsi="等线" w:cs="宋体"/>
      <w:kern w:val="2"/>
      <w:sz w:val="21"/>
      <w:szCs w:val="22"/>
    </w:rPr>
  </w:style>
  <w:style w:type="paragraph" w:customStyle="1" w:styleId="3">
    <w:name w:val="修订3"/>
    <w:uiPriority w:val="99"/>
    <w:qFormat/>
    <w:rsid w:val="00E24B93"/>
    <w:rPr>
      <w:rFonts w:ascii="等线" w:eastAsia="等线" w:hAnsi="等线" w:cs="宋体"/>
      <w:kern w:val="2"/>
      <w:sz w:val="21"/>
      <w:szCs w:val="22"/>
    </w:rPr>
  </w:style>
  <w:style w:type="paragraph" w:customStyle="1" w:styleId="4">
    <w:name w:val="修订4"/>
    <w:uiPriority w:val="99"/>
    <w:qFormat/>
    <w:rsid w:val="00E24B93"/>
    <w:rPr>
      <w:rFonts w:ascii="等线" w:eastAsia="等线" w:hAnsi="等线" w:cs="宋体"/>
      <w:kern w:val="2"/>
      <w:sz w:val="21"/>
      <w:szCs w:val="22"/>
    </w:rPr>
  </w:style>
  <w:style w:type="paragraph" w:customStyle="1" w:styleId="Bodytext1">
    <w:name w:val="Body text|1"/>
    <w:basedOn w:val="a"/>
    <w:qFormat/>
    <w:rsid w:val="00E24B93"/>
    <w:pPr>
      <w:spacing w:line="348" w:lineRule="auto"/>
      <w:ind w:firstLine="260"/>
    </w:pPr>
    <w:rPr>
      <w:rFonts w:ascii="宋体" w:hAnsi="宋体"/>
      <w:sz w:val="13"/>
      <w:szCs w:val="13"/>
      <w:lang w:val="zh-TW" w:eastAsia="zh-TW" w:bidi="zh-TW"/>
    </w:rPr>
  </w:style>
  <w:style w:type="paragraph" w:customStyle="1" w:styleId="Bodytext2">
    <w:name w:val="Body text|2"/>
    <w:basedOn w:val="a"/>
    <w:qFormat/>
    <w:rsid w:val="00E24B93"/>
    <w:pPr>
      <w:spacing w:line="236" w:lineRule="exact"/>
      <w:ind w:firstLine="260"/>
    </w:pPr>
    <w:rPr>
      <w:rFonts w:ascii="宋体" w:hAnsi="宋体"/>
      <w:sz w:val="16"/>
      <w:szCs w:val="16"/>
      <w:lang w:val="zh-TW" w:eastAsia="zh-TW" w:bidi="zh-TW"/>
    </w:rPr>
  </w:style>
  <w:style w:type="character" w:customStyle="1" w:styleId="font21">
    <w:name w:val="font21"/>
    <w:basedOn w:val="a0"/>
    <w:qFormat/>
    <w:rsid w:val="00E24B93"/>
    <w:rPr>
      <w:rFonts w:ascii="MingLiU" w:eastAsia="MingLiU" w:hAnsi="MingLiU" w:cs="MingLiU" w:hint="default"/>
      <w:color w:val="000000"/>
      <w:sz w:val="18"/>
      <w:szCs w:val="18"/>
      <w:u w:val="none"/>
    </w:rPr>
  </w:style>
  <w:style w:type="character" w:customStyle="1" w:styleId="font41">
    <w:name w:val="font41"/>
    <w:basedOn w:val="a0"/>
    <w:qFormat/>
    <w:rsid w:val="00E24B93"/>
    <w:rPr>
      <w:rFonts w:ascii="Arial" w:hAnsi="Arial" w:cs="Arial" w:hint="default"/>
      <w:color w:val="000000"/>
      <w:sz w:val="16"/>
      <w:szCs w:val="16"/>
      <w:u w:val="none"/>
    </w:rPr>
  </w:style>
  <w:style w:type="character" w:customStyle="1" w:styleId="font01">
    <w:name w:val="font01"/>
    <w:basedOn w:val="a0"/>
    <w:qFormat/>
    <w:rsid w:val="00E24B93"/>
    <w:rPr>
      <w:rFonts w:ascii="Arial" w:hAnsi="Arial" w:cs="Arial" w:hint="default"/>
      <w:i/>
      <w:iCs/>
      <w:color w:val="000000"/>
      <w:sz w:val="16"/>
      <w:szCs w:val="16"/>
      <w:u w:val="none"/>
    </w:rPr>
  </w:style>
  <w:style w:type="character" w:customStyle="1" w:styleId="font31">
    <w:name w:val="font31"/>
    <w:basedOn w:val="a0"/>
    <w:qFormat/>
    <w:rsid w:val="00E24B93"/>
    <w:rPr>
      <w:rFonts w:ascii="Arial" w:hAnsi="Arial" w:cs="Arial" w:hint="default"/>
      <w:color w:val="000000"/>
      <w:sz w:val="16"/>
      <w:szCs w:val="16"/>
      <w:u w:val="none"/>
    </w:rPr>
  </w:style>
  <w:style w:type="character" w:customStyle="1" w:styleId="font11">
    <w:name w:val="font11"/>
    <w:basedOn w:val="a0"/>
    <w:qFormat/>
    <w:rsid w:val="00E24B93"/>
    <w:rPr>
      <w:rFonts w:ascii="Arial" w:hAnsi="Arial" w:cs="Arial" w:hint="default"/>
      <w:i/>
      <w:iCs/>
      <w:color w:val="000000"/>
      <w:sz w:val="16"/>
      <w:szCs w:val="16"/>
      <w:u w:val="none"/>
    </w:rPr>
  </w:style>
  <w:style w:type="paragraph" w:styleId="a3">
    <w:name w:val="header"/>
    <w:basedOn w:val="a"/>
    <w:link w:val="a4"/>
    <w:qFormat/>
    <w:rsid w:val="00E24B93"/>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basedOn w:val="a0"/>
    <w:link w:val="a3"/>
    <w:qFormat/>
    <w:rsid w:val="00E24B93"/>
    <w:rPr>
      <w:sz w:val="18"/>
      <w:szCs w:val="18"/>
    </w:rPr>
  </w:style>
  <w:style w:type="paragraph" w:styleId="a5">
    <w:name w:val="footer"/>
    <w:basedOn w:val="a"/>
    <w:link w:val="a6"/>
    <w:uiPriority w:val="99"/>
    <w:qFormat/>
    <w:rsid w:val="00E24B93"/>
    <w:pPr>
      <w:tabs>
        <w:tab w:val="center" w:pos="4153"/>
        <w:tab w:val="right" w:pos="8306"/>
      </w:tabs>
      <w:snapToGrid w:val="0"/>
      <w:jc w:val="left"/>
    </w:pPr>
    <w:rPr>
      <w:kern w:val="0"/>
      <w:sz w:val="18"/>
      <w:szCs w:val="18"/>
    </w:rPr>
  </w:style>
  <w:style w:type="character" w:customStyle="1" w:styleId="a6">
    <w:name w:val="页脚 字符"/>
    <w:basedOn w:val="a0"/>
    <w:link w:val="a5"/>
    <w:uiPriority w:val="99"/>
    <w:qFormat/>
    <w:rsid w:val="00E24B93"/>
    <w:rPr>
      <w:sz w:val="18"/>
      <w:szCs w:val="18"/>
    </w:rPr>
  </w:style>
  <w:style w:type="paragraph" w:styleId="a7">
    <w:name w:val="Date"/>
    <w:basedOn w:val="a"/>
    <w:next w:val="a"/>
    <w:link w:val="a8"/>
    <w:qFormat/>
    <w:rsid w:val="00E24B93"/>
    <w:pPr>
      <w:ind w:leftChars="2500" w:left="100"/>
    </w:pPr>
    <w:rPr>
      <w:kern w:val="0"/>
      <w:sz w:val="20"/>
      <w:szCs w:val="20"/>
    </w:rPr>
  </w:style>
  <w:style w:type="character" w:customStyle="1" w:styleId="a8">
    <w:name w:val="日期 字符"/>
    <w:basedOn w:val="a0"/>
    <w:link w:val="a7"/>
    <w:qFormat/>
    <w:rsid w:val="00E24B93"/>
    <w:rPr>
      <w:rFonts w:ascii="等线" w:eastAsia="等线" w:hAnsi="等线" w:cs="宋体"/>
    </w:rPr>
  </w:style>
  <w:style w:type="character" w:styleId="a9">
    <w:name w:val="Strong"/>
    <w:basedOn w:val="a0"/>
    <w:uiPriority w:val="22"/>
    <w:qFormat/>
    <w:rsid w:val="00E24B93"/>
    <w:rPr>
      <w:b/>
    </w:rPr>
  </w:style>
  <w:style w:type="paragraph" w:styleId="aa">
    <w:name w:val="Normal (Web)"/>
    <w:basedOn w:val="a"/>
    <w:uiPriority w:val="99"/>
    <w:qFormat/>
    <w:rsid w:val="00E24B93"/>
    <w:pPr>
      <w:spacing w:beforeAutospacing="1" w:afterAutospacing="1"/>
      <w:jc w:val="left"/>
    </w:pPr>
    <w:rPr>
      <w:kern w:val="0"/>
      <w:sz w:val="24"/>
    </w:rPr>
  </w:style>
  <w:style w:type="paragraph" w:styleId="ab">
    <w:name w:val="List Paragraph"/>
    <w:basedOn w:val="a"/>
    <w:uiPriority w:val="34"/>
    <w:qFormat/>
    <w:rsid w:val="00E24B93"/>
    <w:pPr>
      <w:ind w:firstLineChars="200" w:firstLine="420"/>
    </w:pPr>
  </w:style>
  <w:style w:type="character" w:customStyle="1" w:styleId="10">
    <w:name w:val="标题 1 字符"/>
    <w:basedOn w:val="a0"/>
    <w:link w:val="1"/>
    <w:qFormat/>
    <w:rsid w:val="00C3176B"/>
    <w:rPr>
      <w:rFonts w:ascii="宋体" w:hAnsi="宋体" w:cstheme="minorBidi"/>
      <w:sz w:val="44"/>
      <w:szCs w:val="44"/>
      <w:lang w:eastAsia="en-US"/>
    </w:rPr>
  </w:style>
  <w:style w:type="character" w:customStyle="1" w:styleId="20">
    <w:name w:val="标题 2 字符"/>
    <w:basedOn w:val="a0"/>
    <w:link w:val="2"/>
    <w:qFormat/>
    <w:rsid w:val="00C3176B"/>
    <w:rPr>
      <w:rFonts w:ascii="宋体" w:hAnsi="宋体" w:cstheme="minorBidi"/>
      <w:sz w:val="36"/>
      <w:szCs w:val="36"/>
      <w:lang w:eastAsia="en-US"/>
    </w:rPr>
  </w:style>
  <w:style w:type="paragraph" w:styleId="ac">
    <w:name w:val="caption"/>
    <w:basedOn w:val="a"/>
    <w:next w:val="a"/>
    <w:qFormat/>
    <w:rsid w:val="00C3176B"/>
    <w:pPr>
      <w:spacing w:before="152" w:after="160" w:line="460" w:lineRule="exact"/>
    </w:pPr>
    <w:rPr>
      <w:rFonts w:ascii="Arial" w:eastAsia="黑体" w:hAnsi="Arial"/>
      <w:szCs w:val="20"/>
    </w:rPr>
  </w:style>
  <w:style w:type="paragraph" w:styleId="ad">
    <w:name w:val="Document Map"/>
    <w:basedOn w:val="a"/>
    <w:link w:val="ae"/>
    <w:semiHidden/>
    <w:qFormat/>
    <w:rsid w:val="00C3176B"/>
    <w:rPr>
      <w:rFonts w:ascii="宋体"/>
      <w:kern w:val="0"/>
      <w:sz w:val="18"/>
      <w:szCs w:val="18"/>
    </w:rPr>
  </w:style>
  <w:style w:type="character" w:customStyle="1" w:styleId="ae">
    <w:name w:val="文档结构图 字符"/>
    <w:basedOn w:val="a0"/>
    <w:link w:val="ad"/>
    <w:semiHidden/>
    <w:qFormat/>
    <w:rsid w:val="00C3176B"/>
    <w:rPr>
      <w:rFonts w:ascii="宋体"/>
      <w:sz w:val="18"/>
      <w:szCs w:val="18"/>
    </w:rPr>
  </w:style>
  <w:style w:type="paragraph" w:styleId="af">
    <w:name w:val="annotation text"/>
    <w:basedOn w:val="a"/>
    <w:link w:val="af0"/>
    <w:uiPriority w:val="99"/>
    <w:qFormat/>
    <w:rsid w:val="00C3176B"/>
    <w:pPr>
      <w:spacing w:line="460" w:lineRule="exact"/>
      <w:jc w:val="left"/>
    </w:pPr>
    <w:rPr>
      <w:rFonts w:ascii="Calibri" w:hAnsi="Calibri"/>
      <w:szCs w:val="21"/>
    </w:rPr>
  </w:style>
  <w:style w:type="character" w:customStyle="1" w:styleId="af0">
    <w:name w:val="批注文字 字符"/>
    <w:basedOn w:val="a0"/>
    <w:link w:val="af"/>
    <w:uiPriority w:val="99"/>
    <w:qFormat/>
    <w:rsid w:val="00C3176B"/>
    <w:rPr>
      <w:rFonts w:ascii="Calibri" w:hAnsi="Calibri"/>
      <w:kern w:val="2"/>
      <w:sz w:val="21"/>
      <w:szCs w:val="21"/>
    </w:rPr>
  </w:style>
  <w:style w:type="paragraph" w:styleId="af1">
    <w:name w:val="Body Text"/>
    <w:basedOn w:val="a"/>
    <w:link w:val="af2"/>
    <w:qFormat/>
    <w:rsid w:val="00C3176B"/>
    <w:pPr>
      <w:spacing w:before="31"/>
      <w:ind w:left="106" w:firstLine="640"/>
      <w:jc w:val="left"/>
    </w:pPr>
    <w:rPr>
      <w:rFonts w:ascii="宋体" w:hAnsi="宋体" w:cstheme="minorBidi"/>
      <w:kern w:val="0"/>
      <w:sz w:val="32"/>
      <w:szCs w:val="32"/>
      <w:lang w:eastAsia="en-US"/>
    </w:rPr>
  </w:style>
  <w:style w:type="character" w:customStyle="1" w:styleId="af2">
    <w:name w:val="正文文本 字符"/>
    <w:basedOn w:val="a0"/>
    <w:link w:val="af1"/>
    <w:qFormat/>
    <w:rsid w:val="00C3176B"/>
    <w:rPr>
      <w:rFonts w:ascii="宋体" w:hAnsi="宋体" w:cstheme="minorBidi"/>
      <w:sz w:val="32"/>
      <w:szCs w:val="32"/>
      <w:lang w:eastAsia="en-US"/>
    </w:rPr>
  </w:style>
  <w:style w:type="paragraph" w:styleId="af3">
    <w:name w:val="Body Text Indent"/>
    <w:basedOn w:val="a"/>
    <w:link w:val="af4"/>
    <w:qFormat/>
    <w:rsid w:val="00C3176B"/>
    <w:pPr>
      <w:spacing w:line="460" w:lineRule="exact"/>
      <w:ind w:firstLine="630"/>
    </w:pPr>
    <w:rPr>
      <w:rFonts w:ascii="仿宋_GB2312" w:eastAsia="仿宋_GB2312"/>
      <w:sz w:val="32"/>
      <w:szCs w:val="20"/>
    </w:rPr>
  </w:style>
  <w:style w:type="character" w:customStyle="1" w:styleId="af4">
    <w:name w:val="正文文本缩进 字符"/>
    <w:basedOn w:val="a0"/>
    <w:link w:val="af3"/>
    <w:qFormat/>
    <w:rsid w:val="00C3176B"/>
    <w:rPr>
      <w:rFonts w:ascii="仿宋_GB2312" w:eastAsia="仿宋_GB2312"/>
      <w:kern w:val="2"/>
      <w:sz w:val="32"/>
    </w:rPr>
  </w:style>
  <w:style w:type="paragraph" w:styleId="af5">
    <w:name w:val="Plain Text"/>
    <w:basedOn w:val="a"/>
    <w:link w:val="af6"/>
    <w:qFormat/>
    <w:rsid w:val="00C3176B"/>
    <w:pPr>
      <w:spacing w:line="460" w:lineRule="exact"/>
    </w:pPr>
    <w:rPr>
      <w:rFonts w:ascii="宋体" w:hAnsi="Courier New"/>
      <w:szCs w:val="20"/>
    </w:rPr>
  </w:style>
  <w:style w:type="character" w:customStyle="1" w:styleId="af6">
    <w:name w:val="纯文本 字符"/>
    <w:basedOn w:val="a0"/>
    <w:link w:val="af5"/>
    <w:qFormat/>
    <w:rsid w:val="00C3176B"/>
    <w:rPr>
      <w:rFonts w:ascii="宋体" w:hAnsi="Courier New"/>
      <w:kern w:val="2"/>
      <w:sz w:val="21"/>
    </w:rPr>
  </w:style>
  <w:style w:type="paragraph" w:styleId="22">
    <w:name w:val="Body Text Indent 2"/>
    <w:basedOn w:val="a"/>
    <w:link w:val="23"/>
    <w:qFormat/>
    <w:rsid w:val="00C3176B"/>
    <w:pPr>
      <w:tabs>
        <w:tab w:val="left" w:pos="1809"/>
      </w:tabs>
      <w:adjustRightInd w:val="0"/>
      <w:spacing w:line="480" w:lineRule="exact"/>
      <w:ind w:firstLine="555"/>
      <w:jc w:val="left"/>
      <w:textAlignment w:val="bottom"/>
    </w:pPr>
    <w:rPr>
      <w:rFonts w:ascii="仿宋_GB2312" w:eastAsia="仿宋_GB2312"/>
      <w:kern w:val="0"/>
      <w:sz w:val="28"/>
      <w:szCs w:val="20"/>
    </w:rPr>
  </w:style>
  <w:style w:type="character" w:customStyle="1" w:styleId="23">
    <w:name w:val="正文文本缩进 2 字符"/>
    <w:basedOn w:val="a0"/>
    <w:link w:val="22"/>
    <w:qFormat/>
    <w:rsid w:val="00C3176B"/>
    <w:rPr>
      <w:rFonts w:ascii="仿宋_GB2312" w:eastAsia="仿宋_GB2312"/>
      <w:sz w:val="28"/>
    </w:rPr>
  </w:style>
  <w:style w:type="paragraph" w:styleId="af7">
    <w:name w:val="Balloon Text"/>
    <w:basedOn w:val="a"/>
    <w:link w:val="af8"/>
    <w:semiHidden/>
    <w:qFormat/>
    <w:rsid w:val="00C3176B"/>
    <w:rPr>
      <w:kern w:val="0"/>
      <w:sz w:val="18"/>
      <w:szCs w:val="18"/>
    </w:rPr>
  </w:style>
  <w:style w:type="character" w:customStyle="1" w:styleId="af8">
    <w:name w:val="批注框文本 字符"/>
    <w:basedOn w:val="a0"/>
    <w:link w:val="af7"/>
    <w:semiHidden/>
    <w:qFormat/>
    <w:rsid w:val="00C3176B"/>
    <w:rPr>
      <w:sz w:val="18"/>
      <w:szCs w:val="18"/>
    </w:rPr>
  </w:style>
  <w:style w:type="paragraph" w:styleId="30">
    <w:name w:val="Body Text Indent 3"/>
    <w:basedOn w:val="a"/>
    <w:link w:val="31"/>
    <w:qFormat/>
    <w:rsid w:val="00C3176B"/>
    <w:pPr>
      <w:adjustRightInd w:val="0"/>
      <w:snapToGrid w:val="0"/>
      <w:spacing w:line="360" w:lineRule="auto"/>
      <w:ind w:left="75" w:firstLine="345"/>
      <w:outlineLvl w:val="0"/>
    </w:pPr>
    <w:rPr>
      <w:rFonts w:ascii="宋体"/>
      <w:kern w:val="0"/>
      <w:szCs w:val="21"/>
    </w:rPr>
  </w:style>
  <w:style w:type="character" w:customStyle="1" w:styleId="31">
    <w:name w:val="正文文本缩进 3 字符"/>
    <w:basedOn w:val="a0"/>
    <w:link w:val="30"/>
    <w:qFormat/>
    <w:rsid w:val="00C3176B"/>
    <w:rPr>
      <w:rFonts w:ascii="宋体"/>
      <w:sz w:val="21"/>
      <w:szCs w:val="21"/>
    </w:rPr>
  </w:style>
  <w:style w:type="paragraph" w:styleId="af9">
    <w:name w:val="annotation subject"/>
    <w:basedOn w:val="af"/>
    <w:next w:val="af"/>
    <w:link w:val="afa"/>
    <w:semiHidden/>
    <w:qFormat/>
    <w:rsid w:val="00C3176B"/>
    <w:rPr>
      <w:b/>
      <w:bCs/>
    </w:rPr>
  </w:style>
  <w:style w:type="character" w:customStyle="1" w:styleId="afa">
    <w:name w:val="批注主题 字符"/>
    <w:basedOn w:val="af0"/>
    <w:link w:val="af9"/>
    <w:semiHidden/>
    <w:qFormat/>
    <w:rsid w:val="00C3176B"/>
    <w:rPr>
      <w:rFonts w:ascii="Calibri" w:hAnsi="Calibri"/>
      <w:b/>
      <w:bCs/>
      <w:kern w:val="2"/>
      <w:sz w:val="21"/>
      <w:szCs w:val="21"/>
    </w:rPr>
  </w:style>
  <w:style w:type="table" w:styleId="afb">
    <w:name w:val="Table Grid"/>
    <w:basedOn w:val="a1"/>
    <w:uiPriority w:val="39"/>
    <w:qFormat/>
    <w:rsid w:val="00C31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0"/>
    <w:qFormat/>
    <w:rsid w:val="00C3176B"/>
  </w:style>
  <w:style w:type="character" w:styleId="afd">
    <w:name w:val="FollowedHyperlink"/>
    <w:qFormat/>
    <w:rsid w:val="00C3176B"/>
    <w:rPr>
      <w:rFonts w:cs="Times New Roman"/>
      <w:color w:val="800080"/>
      <w:u w:val="single"/>
    </w:rPr>
  </w:style>
  <w:style w:type="character" w:styleId="afe">
    <w:name w:val="Hyperlink"/>
    <w:basedOn w:val="a0"/>
    <w:unhideWhenUsed/>
    <w:qFormat/>
    <w:rsid w:val="00C3176B"/>
    <w:rPr>
      <w:color w:val="0000FF" w:themeColor="hyperlink"/>
      <w:u w:val="single"/>
    </w:rPr>
  </w:style>
  <w:style w:type="paragraph" w:customStyle="1" w:styleId="TableParagraph">
    <w:name w:val="Table Paragraph"/>
    <w:basedOn w:val="a"/>
    <w:uiPriority w:val="1"/>
    <w:qFormat/>
    <w:rsid w:val="00C3176B"/>
    <w:pPr>
      <w:jc w:val="left"/>
    </w:pPr>
    <w:rPr>
      <w:rFonts w:asciiTheme="minorHAnsi" w:eastAsiaTheme="minorEastAsia" w:hAnsiTheme="minorHAnsi" w:cstheme="minorBidi"/>
      <w:kern w:val="0"/>
      <w:sz w:val="22"/>
      <w:szCs w:val="22"/>
      <w:lang w:eastAsia="en-US"/>
    </w:rPr>
  </w:style>
  <w:style w:type="paragraph" w:customStyle="1" w:styleId="UserStyle0">
    <w:name w:val="UserStyle_0"/>
    <w:basedOn w:val="a"/>
    <w:next w:val="a"/>
    <w:qFormat/>
    <w:rsid w:val="00C3176B"/>
    <w:pPr>
      <w:suppressAutoHyphens/>
      <w:ind w:leftChars="400" w:left="840"/>
      <w:textAlignment w:val="baseline"/>
    </w:pPr>
    <w:rPr>
      <w:color w:val="000000"/>
    </w:rPr>
  </w:style>
  <w:style w:type="paragraph" w:customStyle="1" w:styleId="aff">
    <w:name w:val="大标题"/>
    <w:basedOn w:val="a"/>
    <w:qFormat/>
    <w:rsid w:val="00C3176B"/>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C3176B"/>
    <w:pPr>
      <w:widowControl/>
      <w:spacing w:before="100" w:beforeAutospacing="1" w:after="75" w:line="330" w:lineRule="atLeast"/>
      <w:jc w:val="left"/>
    </w:pPr>
    <w:rPr>
      <w:rFonts w:ascii="宋体" w:hAnsi="宋体" w:cs="宋体"/>
      <w:color w:val="333333"/>
      <w:kern w:val="0"/>
      <w:sz w:val="27"/>
      <w:szCs w:val="27"/>
    </w:rPr>
  </w:style>
  <w:style w:type="paragraph" w:customStyle="1" w:styleId="reader-word-layerreader-word-s19-13">
    <w:name w:val="reader-word-layer reader-word-s19-13"/>
    <w:basedOn w:val="a"/>
    <w:qFormat/>
    <w:rsid w:val="00C3176B"/>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C3176B"/>
    <w:pPr>
      <w:widowControl/>
      <w:spacing w:before="100" w:beforeAutospacing="1" w:after="100" w:afterAutospacing="1" w:line="460" w:lineRule="exact"/>
      <w:jc w:val="left"/>
    </w:pPr>
    <w:rPr>
      <w:rFonts w:ascii="宋体" w:hAnsi="宋体" w:cs="宋体"/>
      <w:kern w:val="0"/>
      <w:sz w:val="24"/>
    </w:rPr>
  </w:style>
  <w:style w:type="paragraph" w:customStyle="1" w:styleId="aff0">
    <w:name w:val="函号"/>
    <w:basedOn w:val="a"/>
    <w:qFormat/>
    <w:rsid w:val="00C3176B"/>
    <w:pPr>
      <w:adjustRightInd w:val="0"/>
      <w:spacing w:line="440" w:lineRule="atLeast"/>
      <w:jc w:val="right"/>
      <w:textAlignment w:val="bottom"/>
    </w:pPr>
    <w:rPr>
      <w:rFonts w:eastAsia="仿宋_GB2312"/>
      <w:kern w:val="0"/>
      <w:sz w:val="28"/>
      <w:szCs w:val="20"/>
    </w:rPr>
  </w:style>
  <w:style w:type="paragraph" w:customStyle="1" w:styleId="13">
    <w:name w:val="列出段落1"/>
    <w:basedOn w:val="a"/>
    <w:qFormat/>
    <w:rsid w:val="00C3176B"/>
    <w:pPr>
      <w:ind w:firstLineChars="200" w:firstLine="420"/>
    </w:pPr>
  </w:style>
  <w:style w:type="paragraph" w:customStyle="1" w:styleId="aff1">
    <w:name w:val="文号"/>
    <w:basedOn w:val="a"/>
    <w:qFormat/>
    <w:rsid w:val="00C3176B"/>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rsid w:val="00C3176B"/>
    <w:pPr>
      <w:adjustRightInd w:val="0"/>
      <w:spacing w:line="440" w:lineRule="atLeast"/>
      <w:jc w:val="left"/>
      <w:textAlignment w:val="bottom"/>
    </w:pPr>
    <w:rPr>
      <w:rFonts w:eastAsia="黑体"/>
      <w:kern w:val="0"/>
      <w:sz w:val="28"/>
      <w:szCs w:val="20"/>
    </w:rPr>
  </w:style>
  <w:style w:type="character" w:customStyle="1" w:styleId="edited2">
    <w:name w:val="edited2"/>
    <w:qFormat/>
    <w:rsid w:val="00C3176B"/>
    <w:rPr>
      <w:rFonts w:cs="Times New Roman"/>
    </w:rPr>
  </w:style>
  <w:style w:type="character" w:customStyle="1" w:styleId="high-light-bg4">
    <w:name w:val="high-light-bg4"/>
    <w:qFormat/>
    <w:rsid w:val="00C3176B"/>
    <w:rPr>
      <w:rFonts w:cs="Times New Roman"/>
    </w:rPr>
  </w:style>
  <w:style w:type="character" w:customStyle="1" w:styleId="unnamed2">
    <w:name w:val="unnamed2"/>
    <w:qFormat/>
    <w:rsid w:val="00C3176B"/>
    <w:rPr>
      <w:rFonts w:cs="Times New Roman"/>
    </w:rPr>
  </w:style>
  <w:style w:type="paragraph" w:customStyle="1" w:styleId="14">
    <w:name w:val="正文1"/>
    <w:qFormat/>
    <w:rsid w:val="00C3176B"/>
    <w:pPr>
      <w:jc w:val="both"/>
    </w:pPr>
    <w:rPr>
      <w:kern w:val="2"/>
      <w:sz w:val="21"/>
      <w:szCs w:val="21"/>
    </w:rPr>
  </w:style>
  <w:style w:type="paragraph" w:customStyle="1" w:styleId="24">
    <w:name w:val="列出段落2"/>
    <w:basedOn w:val="a"/>
    <w:qFormat/>
    <w:rsid w:val="00C3176B"/>
    <w:pPr>
      <w:ind w:firstLineChars="200" w:firstLine="420"/>
    </w:pPr>
    <w:rPr>
      <w:rFonts w:ascii="等线" w:eastAsia="等线" w:hAnsi="等线"/>
      <w:szCs w:val="21"/>
    </w:rPr>
  </w:style>
  <w:style w:type="character" w:customStyle="1" w:styleId="font51">
    <w:name w:val="font51"/>
    <w:basedOn w:val="a0"/>
    <w:rsid w:val="00C3176B"/>
    <w:rPr>
      <w:rFonts w:ascii="宋体" w:eastAsia="宋体" w:hAnsi="宋体" w:cs="宋体" w:hint="eastAsia"/>
      <w:b/>
      <w:bCs/>
      <w:color w:val="000000"/>
      <w:sz w:val="24"/>
      <w:szCs w:val="24"/>
      <w:u w:val="none"/>
    </w:rPr>
  </w:style>
  <w:style w:type="character" w:customStyle="1" w:styleId="font61">
    <w:name w:val="font61"/>
    <w:basedOn w:val="a0"/>
    <w:rsid w:val="00C3176B"/>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2911</Words>
  <Characters>16595</Characters>
  <Application>Microsoft Office Word</Application>
  <DocSecurity>0</DocSecurity>
  <Lines>138</Lines>
  <Paragraphs>38</Paragraphs>
  <ScaleCrop>false</ScaleCrop>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宁</dc:creator>
  <cp:keywords/>
  <dc:description/>
  <cp:lastModifiedBy>宁</cp:lastModifiedBy>
  <cp:revision>2</cp:revision>
  <dcterms:created xsi:type="dcterms:W3CDTF">2023-09-08T02:01:00Z</dcterms:created>
  <dcterms:modified xsi:type="dcterms:W3CDTF">2023-09-08T02:02:00Z</dcterms:modified>
</cp:coreProperties>
</file>